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contextualSpacing w:val="0"/>
        <w:jc w:val="center"/>
        <w:rPr>
          <w:b w:val="1"/>
          <w:sz w:val="28"/>
          <w:szCs w:val="28"/>
          <w:u w:val="single"/>
        </w:rPr>
      </w:pPr>
      <w:r w:rsidDel="00000000" w:rsidR="00000000" w:rsidRPr="00000000">
        <w:rPr>
          <w:b w:val="1"/>
          <w:sz w:val="28"/>
          <w:szCs w:val="28"/>
          <w:u w:val="single"/>
          <w:rtl w:val="0"/>
        </w:rPr>
        <w:t xml:space="preserve">Review Article</w:t>
      </w:r>
      <w:r w:rsidDel="00000000" w:rsidR="00000000" w:rsidRPr="00000000">
        <w:rPr>
          <w:b w:val="1"/>
          <w:sz w:val="28"/>
          <w:szCs w:val="28"/>
          <w:u w:val="single"/>
          <w:rtl w:val="0"/>
        </w:rPr>
        <w:t xml:space="preserve"> Writing Instructions</w:t>
      </w:r>
      <w:r w:rsidDel="00000000" w:rsidR="00000000" w:rsidRPr="00000000">
        <w:rPr>
          <w:rFonts w:ascii="Times New Roman" w:cs="Times New Roman" w:eastAsia="Times New Roman" w:hAnsi="Times New Roman"/>
          <w:b w:val="1"/>
          <w:sz w:val="28"/>
          <w:szCs w:val="28"/>
          <w:u w:val="single"/>
          <w:rtl w:val="0"/>
        </w:rPr>
        <w:t xml:space="preserve"> </w:t>
      </w:r>
      <w:r w:rsidDel="00000000" w:rsidR="00000000" w:rsidRPr="00000000">
        <w:rPr>
          <w:rtl w:val="0"/>
        </w:rPr>
      </w:r>
    </w:p>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03">
      <w:pPr>
        <w:pStyle w:val="Subtitle"/>
        <w:pBdr>
          <w:top w:space="0" w:sz="0" w:val="nil"/>
          <w:left w:space="0" w:sz="0" w:val="nil"/>
          <w:bottom w:space="0" w:sz="0" w:val="nil"/>
          <w:right w:space="0" w:sz="0" w:val="nil"/>
          <w:between w:space="0" w:sz="0" w:val="nil"/>
        </w:pBdr>
        <w:shd w:fill="auto" w:val="clear"/>
        <w:contextualSpacing w:val="0"/>
        <w:rPr>
          <w:color w:val="000000"/>
        </w:rPr>
      </w:pPr>
      <w:bookmarkStart w:colFirst="0" w:colLast="0" w:name="_i2m7om8aeinp" w:id="0"/>
      <w:bookmarkEnd w:id="0"/>
      <w:r w:rsidDel="00000000" w:rsidR="00000000" w:rsidRPr="00000000">
        <w:rPr>
          <w:color w:val="000000"/>
          <w:rtl w:val="0"/>
        </w:rPr>
        <w:t xml:space="preserve">Section 1: Breakdown of sections included in your Review Article</w:t>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contextualSpacing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ind w:left="0" w:firstLine="0"/>
        <w:contextualSpacing w:val="0"/>
        <w:rPr>
          <w:sz w:val="20"/>
          <w:szCs w:val="20"/>
          <w:highlight w:val="yellow"/>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contextualSpacing w:val="0"/>
        <w:rPr>
          <w:b w:val="1"/>
          <w:highlight w:val="yellow"/>
        </w:rPr>
      </w:pPr>
      <w:r w:rsidDel="00000000" w:rsidR="00000000" w:rsidRPr="00000000">
        <w:rPr>
          <w:b w:val="1"/>
          <w:highlight w:val="yellow"/>
          <w:rtl w:val="0"/>
        </w:rPr>
        <w:t xml:space="preserve">Introduction:</w:t>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spacing w:after="300" w:line="240" w:lineRule="auto"/>
        <w:contextualSpacing w:val="0"/>
        <w:rPr>
          <w:sz w:val="20"/>
          <w:szCs w:val="20"/>
          <w:highlight w:val="white"/>
        </w:rPr>
      </w:pPr>
      <w:r w:rsidDel="00000000" w:rsidR="00000000" w:rsidRPr="00000000">
        <w:rPr>
          <w:sz w:val="20"/>
          <w:szCs w:val="20"/>
          <w:highlight w:val="white"/>
          <w:rtl w:val="0"/>
        </w:rPr>
        <w:t xml:space="preserve">You want the visitor to get a feel for your writing style and start to like you in the first few sentences so they continue reading.You should talk to them through your writing as you would talk to a friend when you are telling them about something you recently purchased. Your introductory paragraph should let the reader know that you understand what they’re doing on your website reading your product review.You also need to convey to them that you know what information they’re looking for and that you are going to be able to deliver it to them. So in summary you need to do </w:t>
      </w:r>
      <w:r w:rsidDel="00000000" w:rsidR="00000000" w:rsidRPr="00000000">
        <w:rPr>
          <w:b w:val="1"/>
          <w:sz w:val="20"/>
          <w:szCs w:val="20"/>
          <w:highlight w:val="white"/>
          <w:rtl w:val="0"/>
        </w:rPr>
        <w:t xml:space="preserve">three things</w:t>
      </w:r>
      <w:r w:rsidDel="00000000" w:rsidR="00000000" w:rsidRPr="00000000">
        <w:rPr>
          <w:sz w:val="20"/>
          <w:szCs w:val="20"/>
          <w:highlight w:val="white"/>
          <w:rtl w:val="0"/>
        </w:rPr>
        <w:t xml:space="preserve">:</w:t>
      </w:r>
      <w:r w:rsidDel="00000000" w:rsidR="00000000" w:rsidRPr="00000000">
        <w:rPr>
          <w:rtl w:val="0"/>
        </w:rPr>
      </w:r>
    </w:p>
    <w:p w:rsidR="00000000" w:rsidDel="00000000" w:rsidP="00000000" w:rsidRDefault="00000000" w:rsidRPr="00000000" w14:paraId="00000008">
      <w:pPr>
        <w:numPr>
          <w:ilvl w:val="0"/>
          <w:numId w:val="1"/>
        </w:numPr>
        <w:pBdr>
          <w:top w:space="0" w:sz="0" w:val="nil"/>
          <w:left w:space="0" w:sz="0" w:val="nil"/>
          <w:bottom w:space="0" w:sz="0" w:val="nil"/>
          <w:right w:space="0" w:sz="0" w:val="nil"/>
          <w:between w:space="0" w:sz="0" w:val="nil"/>
        </w:pBdr>
        <w:shd w:fill="auto" w:val="clear"/>
        <w:spacing w:after="300" w:line="240" w:lineRule="auto"/>
        <w:ind w:left="720" w:hanging="360"/>
        <w:contextualSpacing w:val="1"/>
        <w:rPr>
          <w:color w:val="000000"/>
          <w:sz w:val="20"/>
          <w:szCs w:val="20"/>
        </w:rPr>
      </w:pPr>
      <w:r w:rsidDel="00000000" w:rsidR="00000000" w:rsidRPr="00000000">
        <w:rPr>
          <w:sz w:val="20"/>
          <w:szCs w:val="20"/>
          <w:highlight w:val="white"/>
          <w:rtl w:val="0"/>
        </w:rPr>
        <w:t xml:space="preserve">Create a connection with your reader</w:t>
      </w:r>
    </w:p>
    <w:p w:rsidR="00000000" w:rsidDel="00000000" w:rsidP="00000000" w:rsidRDefault="00000000" w:rsidRPr="00000000" w14:paraId="00000009">
      <w:pPr>
        <w:numPr>
          <w:ilvl w:val="0"/>
          <w:numId w:val="1"/>
        </w:numPr>
        <w:pBdr>
          <w:top w:space="0" w:sz="0" w:val="nil"/>
          <w:left w:space="0" w:sz="0" w:val="nil"/>
          <w:bottom w:space="0" w:sz="0" w:val="nil"/>
          <w:right w:space="0" w:sz="0" w:val="nil"/>
          <w:between w:space="0" w:sz="0" w:val="nil"/>
        </w:pBdr>
        <w:shd w:fill="auto" w:val="clear"/>
        <w:spacing w:after="300" w:line="240" w:lineRule="auto"/>
        <w:ind w:left="720" w:hanging="360"/>
        <w:contextualSpacing w:val="1"/>
        <w:rPr>
          <w:color w:val="000000"/>
          <w:sz w:val="20"/>
          <w:szCs w:val="20"/>
        </w:rPr>
      </w:pPr>
      <w:r w:rsidDel="00000000" w:rsidR="00000000" w:rsidRPr="00000000">
        <w:rPr>
          <w:sz w:val="20"/>
          <w:szCs w:val="20"/>
          <w:highlight w:val="white"/>
          <w:rtl w:val="0"/>
        </w:rPr>
        <w:t xml:space="preserve">Tell them you understand their problem</w:t>
      </w:r>
    </w:p>
    <w:p w:rsidR="00000000" w:rsidDel="00000000" w:rsidP="00000000" w:rsidRDefault="00000000" w:rsidRPr="00000000" w14:paraId="0000000A">
      <w:pPr>
        <w:numPr>
          <w:ilvl w:val="0"/>
          <w:numId w:val="1"/>
        </w:numPr>
        <w:pBdr>
          <w:top w:space="0" w:sz="0" w:val="nil"/>
          <w:left w:space="0" w:sz="0" w:val="nil"/>
          <w:bottom w:space="0" w:sz="0" w:val="nil"/>
          <w:right w:space="0" w:sz="0" w:val="nil"/>
          <w:between w:space="0" w:sz="0" w:val="nil"/>
        </w:pBdr>
        <w:shd w:fill="auto" w:val="clear"/>
        <w:spacing w:after="300" w:line="240" w:lineRule="auto"/>
        <w:ind w:left="720" w:hanging="360"/>
        <w:contextualSpacing w:val="1"/>
        <w:rPr>
          <w:color w:val="000000"/>
          <w:sz w:val="20"/>
          <w:szCs w:val="20"/>
        </w:rPr>
      </w:pPr>
      <w:r w:rsidDel="00000000" w:rsidR="00000000" w:rsidRPr="00000000">
        <w:rPr>
          <w:sz w:val="20"/>
          <w:szCs w:val="20"/>
          <w:highlight w:val="white"/>
          <w:rtl w:val="0"/>
        </w:rPr>
        <w:t xml:space="preserve">Show them you have a solution</w:t>
      </w: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contextualSpacing w:val="0"/>
        <w:rPr>
          <w:b w:val="1"/>
          <w:highlight w:val="yellow"/>
        </w:rPr>
      </w:pPr>
      <w:r w:rsidDel="00000000" w:rsidR="00000000" w:rsidRPr="00000000">
        <w:rPr>
          <w:b w:val="1"/>
          <w:highlight w:val="yellow"/>
          <w:rtl w:val="0"/>
        </w:rPr>
        <w:t xml:space="preserve">Introduce Product:</w:t>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contextualSpacing w:val="0"/>
        <w:rPr>
          <w:b w:val="1"/>
          <w:highlight w:val="yellow"/>
        </w:rPr>
      </w:pP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spacing w:after="300" w:line="240" w:lineRule="auto"/>
        <w:contextualSpacing w:val="0"/>
        <w:rPr>
          <w:sz w:val="20"/>
          <w:szCs w:val="20"/>
          <w:highlight w:val="white"/>
        </w:rPr>
      </w:pPr>
      <w:r w:rsidDel="00000000" w:rsidR="00000000" w:rsidRPr="00000000">
        <w:rPr>
          <w:sz w:val="20"/>
          <w:szCs w:val="20"/>
          <w:highlight w:val="white"/>
          <w:rtl w:val="0"/>
        </w:rPr>
        <w:t xml:space="preserve">Four things you need to include in this paragraph: </w:t>
      </w:r>
    </w:p>
    <w:p w:rsidR="00000000" w:rsidDel="00000000" w:rsidP="00000000" w:rsidRDefault="00000000" w:rsidRPr="00000000" w14:paraId="0000000E">
      <w:pPr>
        <w:numPr>
          <w:ilvl w:val="0"/>
          <w:numId w:val="2"/>
        </w:numPr>
        <w:pBdr>
          <w:top w:space="0" w:sz="0" w:val="nil"/>
          <w:left w:space="0" w:sz="0" w:val="nil"/>
          <w:bottom w:space="0" w:sz="0" w:val="nil"/>
          <w:right w:space="0" w:sz="0" w:val="nil"/>
          <w:between w:space="0" w:sz="0" w:val="nil"/>
        </w:pBdr>
        <w:shd w:fill="auto" w:val="clear"/>
        <w:spacing w:after="300" w:line="240" w:lineRule="auto"/>
        <w:ind w:left="720" w:hanging="360"/>
        <w:contextualSpacing w:val="1"/>
        <w:rPr>
          <w:sz w:val="20"/>
          <w:szCs w:val="20"/>
          <w:highlight w:val="white"/>
          <w:u w:val="none"/>
        </w:rPr>
      </w:pPr>
      <w:r w:rsidDel="00000000" w:rsidR="00000000" w:rsidRPr="00000000">
        <w:rPr>
          <w:sz w:val="20"/>
          <w:szCs w:val="20"/>
          <w:highlight w:val="white"/>
          <w:rtl w:val="0"/>
        </w:rPr>
        <w:t xml:space="preserve">What the product is</w:t>
      </w:r>
    </w:p>
    <w:p w:rsidR="00000000" w:rsidDel="00000000" w:rsidP="00000000" w:rsidRDefault="00000000" w:rsidRPr="00000000" w14:paraId="0000000F">
      <w:pPr>
        <w:numPr>
          <w:ilvl w:val="0"/>
          <w:numId w:val="4"/>
        </w:numPr>
        <w:pBdr>
          <w:top w:space="0" w:sz="0" w:val="nil"/>
          <w:left w:space="0" w:sz="0" w:val="nil"/>
          <w:bottom w:space="0" w:sz="0" w:val="nil"/>
          <w:right w:space="0" w:sz="0" w:val="nil"/>
          <w:between w:space="0" w:sz="0" w:val="nil"/>
        </w:pBdr>
        <w:shd w:fill="auto" w:val="clear"/>
        <w:spacing w:after="300" w:line="240" w:lineRule="auto"/>
        <w:ind w:left="720" w:hanging="360"/>
        <w:contextualSpacing w:val="1"/>
        <w:rPr>
          <w:color w:val="000000"/>
          <w:sz w:val="20"/>
          <w:szCs w:val="20"/>
        </w:rPr>
      </w:pPr>
      <w:r w:rsidDel="00000000" w:rsidR="00000000" w:rsidRPr="00000000">
        <w:rPr>
          <w:sz w:val="20"/>
          <w:szCs w:val="20"/>
          <w:highlight w:val="white"/>
          <w:rtl w:val="0"/>
        </w:rPr>
        <w:t xml:space="preserve">Who made it</w:t>
      </w:r>
    </w:p>
    <w:p w:rsidR="00000000" w:rsidDel="00000000" w:rsidP="00000000" w:rsidRDefault="00000000" w:rsidRPr="00000000" w14:paraId="00000010">
      <w:pPr>
        <w:numPr>
          <w:ilvl w:val="0"/>
          <w:numId w:val="4"/>
        </w:numPr>
        <w:pBdr>
          <w:top w:space="0" w:sz="0" w:val="nil"/>
          <w:left w:space="0" w:sz="0" w:val="nil"/>
          <w:bottom w:space="0" w:sz="0" w:val="nil"/>
          <w:right w:space="0" w:sz="0" w:val="nil"/>
          <w:between w:space="0" w:sz="0" w:val="nil"/>
        </w:pBdr>
        <w:shd w:fill="auto" w:val="clear"/>
        <w:spacing w:after="300" w:line="240" w:lineRule="auto"/>
        <w:ind w:left="720" w:hanging="360"/>
        <w:contextualSpacing w:val="1"/>
        <w:rPr>
          <w:color w:val="000000"/>
          <w:sz w:val="20"/>
          <w:szCs w:val="20"/>
        </w:rPr>
      </w:pPr>
      <w:r w:rsidDel="00000000" w:rsidR="00000000" w:rsidRPr="00000000">
        <w:rPr>
          <w:sz w:val="20"/>
          <w:szCs w:val="20"/>
          <w:highlight w:val="white"/>
          <w:rtl w:val="0"/>
        </w:rPr>
        <w:t xml:space="preserve">Bullet point listing of the features</w:t>
      </w:r>
    </w:p>
    <w:p w:rsidR="00000000" w:rsidDel="00000000" w:rsidP="00000000" w:rsidRDefault="00000000" w:rsidRPr="00000000" w14:paraId="00000011">
      <w:pPr>
        <w:numPr>
          <w:ilvl w:val="0"/>
          <w:numId w:val="4"/>
        </w:numPr>
        <w:pBdr>
          <w:top w:space="0" w:sz="0" w:val="nil"/>
          <w:left w:space="0" w:sz="0" w:val="nil"/>
          <w:bottom w:space="0" w:sz="0" w:val="nil"/>
          <w:right w:space="0" w:sz="0" w:val="nil"/>
          <w:between w:space="0" w:sz="0" w:val="nil"/>
        </w:pBdr>
        <w:shd w:fill="auto" w:val="clear"/>
        <w:spacing w:after="300" w:line="240" w:lineRule="auto"/>
        <w:ind w:left="720" w:hanging="360"/>
        <w:contextualSpacing w:val="1"/>
        <w:rPr>
          <w:color w:val="000000"/>
          <w:sz w:val="20"/>
          <w:szCs w:val="20"/>
        </w:rPr>
      </w:pPr>
      <w:r w:rsidDel="00000000" w:rsidR="00000000" w:rsidRPr="00000000">
        <w:rPr>
          <w:sz w:val="20"/>
          <w:szCs w:val="20"/>
          <w:highlight w:val="white"/>
          <w:rtl w:val="0"/>
        </w:rPr>
        <w:t xml:space="preserve">Why was the product created</w:t>
      </w: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contextualSpacing w:val="0"/>
        <w:rPr>
          <w:b w:val="1"/>
          <w:highlight w:val="yellow"/>
        </w:rPr>
      </w:pPr>
      <w:r w:rsidDel="00000000" w:rsidR="00000000" w:rsidRPr="00000000">
        <w:rPr>
          <w:b w:val="1"/>
          <w:highlight w:val="yellow"/>
          <w:rtl w:val="0"/>
        </w:rPr>
        <w:t xml:space="preserve">Describe The results you will get from this product:  </w:t>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spacing w:after="300" w:line="240" w:lineRule="auto"/>
        <w:contextualSpacing w:val="0"/>
        <w:rPr>
          <w:sz w:val="20"/>
          <w:szCs w:val="20"/>
        </w:rPr>
      </w:pPr>
      <w:r w:rsidDel="00000000" w:rsidR="00000000" w:rsidRPr="00000000">
        <w:rPr>
          <w:sz w:val="20"/>
          <w:szCs w:val="20"/>
          <w:highlight w:val="white"/>
          <w:rtl w:val="0"/>
        </w:rPr>
        <w:t xml:space="preserve">In this section you need to discuss the results and or benefits that you or others are getting from the product. This is where review research will come in handy. Include why it is better than competing products etc.. </w:t>
      </w: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auto" w:val="clear"/>
        <w:contextualSpacing w:val="0"/>
        <w:rPr>
          <w:b w:val="1"/>
          <w:highlight w:val="yellow"/>
        </w:rPr>
      </w:pPr>
      <w:r w:rsidDel="00000000" w:rsidR="00000000" w:rsidRPr="00000000">
        <w:rPr>
          <w:b w:val="1"/>
          <w:highlight w:val="yellow"/>
          <w:rtl w:val="0"/>
        </w:rPr>
        <w:t xml:space="preserve">Testimonials: </w:t>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Three sections you might want to include in this paragraph are</w:t>
      </w:r>
    </w:p>
    <w:p w:rsidR="00000000" w:rsidDel="00000000" w:rsidP="00000000" w:rsidRDefault="00000000" w:rsidRPr="00000000" w14:paraId="00000018">
      <w:pPr>
        <w:numPr>
          <w:ilvl w:val="0"/>
          <w:numId w:val="5"/>
        </w:numPr>
        <w:pBdr>
          <w:top w:space="0" w:sz="0" w:val="nil"/>
          <w:left w:space="0" w:sz="0" w:val="nil"/>
          <w:bottom w:space="0" w:sz="0" w:val="nil"/>
          <w:right w:space="0" w:sz="0" w:val="nil"/>
          <w:between w:space="0" w:sz="0" w:val="nil"/>
        </w:pBdr>
        <w:shd w:fill="auto" w:val="clear"/>
        <w:spacing w:after="300" w:line="240" w:lineRule="auto"/>
        <w:ind w:left="720" w:hanging="360"/>
        <w:contextualSpacing w:val="1"/>
        <w:rPr>
          <w:color w:val="000000"/>
          <w:sz w:val="20"/>
          <w:szCs w:val="20"/>
        </w:rPr>
      </w:pPr>
      <w:r w:rsidDel="00000000" w:rsidR="00000000" w:rsidRPr="00000000">
        <w:rPr>
          <w:sz w:val="20"/>
          <w:szCs w:val="20"/>
          <w:highlight w:val="white"/>
          <w:rtl w:val="0"/>
        </w:rPr>
        <w:t xml:space="preserve">Find a review or testimonial</w:t>
      </w:r>
    </w:p>
    <w:p w:rsidR="00000000" w:rsidDel="00000000" w:rsidP="00000000" w:rsidRDefault="00000000" w:rsidRPr="00000000" w14:paraId="00000019">
      <w:pPr>
        <w:numPr>
          <w:ilvl w:val="0"/>
          <w:numId w:val="5"/>
        </w:numPr>
        <w:pBdr>
          <w:top w:space="0" w:sz="0" w:val="nil"/>
          <w:left w:space="0" w:sz="0" w:val="nil"/>
          <w:bottom w:space="0" w:sz="0" w:val="nil"/>
          <w:right w:space="0" w:sz="0" w:val="nil"/>
          <w:between w:space="0" w:sz="0" w:val="nil"/>
        </w:pBdr>
        <w:shd w:fill="auto" w:val="clear"/>
        <w:spacing w:after="300" w:line="240" w:lineRule="auto"/>
        <w:ind w:left="720" w:hanging="360"/>
        <w:contextualSpacing w:val="1"/>
        <w:rPr>
          <w:color w:val="000000"/>
          <w:sz w:val="20"/>
          <w:szCs w:val="20"/>
        </w:rPr>
      </w:pPr>
      <w:r w:rsidDel="00000000" w:rsidR="00000000" w:rsidRPr="00000000">
        <w:rPr>
          <w:sz w:val="20"/>
          <w:szCs w:val="20"/>
          <w:highlight w:val="white"/>
          <w:rtl w:val="0"/>
        </w:rPr>
        <w:t xml:space="preserve">Discuss it and provide a commentary</w:t>
      </w:r>
    </w:p>
    <w:p w:rsidR="00000000" w:rsidDel="00000000" w:rsidP="00000000" w:rsidRDefault="00000000" w:rsidRPr="00000000" w14:paraId="0000001A">
      <w:pPr>
        <w:numPr>
          <w:ilvl w:val="0"/>
          <w:numId w:val="5"/>
        </w:numPr>
        <w:pBdr>
          <w:top w:space="0" w:sz="0" w:val="nil"/>
          <w:left w:space="0" w:sz="0" w:val="nil"/>
          <w:bottom w:space="0" w:sz="0" w:val="nil"/>
          <w:right w:space="0" w:sz="0" w:val="nil"/>
          <w:between w:space="0" w:sz="0" w:val="nil"/>
        </w:pBdr>
        <w:shd w:fill="auto" w:val="clear"/>
        <w:spacing w:after="300" w:line="240" w:lineRule="auto"/>
        <w:ind w:left="720" w:hanging="360"/>
        <w:contextualSpacing w:val="1"/>
        <w:rPr>
          <w:color w:val="000000"/>
          <w:sz w:val="20"/>
          <w:szCs w:val="20"/>
        </w:rPr>
      </w:pPr>
      <w:r w:rsidDel="00000000" w:rsidR="00000000" w:rsidRPr="00000000">
        <w:rPr>
          <w:sz w:val="20"/>
          <w:szCs w:val="20"/>
          <w:highlight w:val="white"/>
          <w:rtl w:val="0"/>
        </w:rPr>
        <w:t xml:space="preserve">Point out benefits to potential buyer</w:t>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b w:val="1"/>
          <w:highlight w:val="yellow"/>
          <w:rtl w:val="0"/>
        </w:rPr>
        <w:t xml:space="preserve">Insider Information or what to watch out for:  </w:t>
      </w: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spacing w:after="300" w:line="240" w:lineRule="auto"/>
        <w:contextualSpacing w:val="0"/>
        <w:rPr>
          <w:sz w:val="20"/>
          <w:szCs w:val="20"/>
          <w:highlight w:val="white"/>
        </w:rPr>
      </w:pPr>
      <w:r w:rsidDel="00000000" w:rsidR="00000000" w:rsidRPr="00000000">
        <w:rPr>
          <w:sz w:val="20"/>
          <w:szCs w:val="20"/>
          <w:highlight w:val="white"/>
          <w:rtl w:val="0"/>
        </w:rPr>
        <w:t xml:space="preserve">By telling people what to watch out for before buying a new product or service you can build some extra trust with them that could be the difference of them clicking on your affiliate link and buying or leaving your website to continue their search.</w:t>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spacing w:after="300" w:line="240" w:lineRule="auto"/>
        <w:contextualSpacing w:val="0"/>
        <w:rPr>
          <w:sz w:val="20"/>
          <w:szCs w:val="20"/>
          <w:highlight w:val="white"/>
        </w:rPr>
      </w:pPr>
      <w:r w:rsidDel="00000000" w:rsidR="00000000" w:rsidRPr="00000000">
        <w:rPr>
          <w:sz w:val="20"/>
          <w:szCs w:val="20"/>
          <w:highlight w:val="white"/>
          <w:rtl w:val="0"/>
        </w:rPr>
        <w:t xml:space="preserve">You’re also giving value to your reader and showing them that there are aspects of this product that you are going to share with them that they might not find elsewhere.</w:t>
      </w:r>
    </w:p>
    <w:p w:rsidR="00000000" w:rsidDel="00000000" w:rsidP="00000000" w:rsidRDefault="00000000" w:rsidRPr="00000000" w14:paraId="0000001E">
      <w:pPr>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b w:val="1"/>
          <w:highlight w:val="yellow"/>
          <w:rtl w:val="0"/>
        </w:rPr>
        <w:t xml:space="preserve">Buying Advice: </w:t>
      </w: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auto" w:val="clear"/>
        <w:spacing w:after="300" w:line="240" w:lineRule="auto"/>
        <w:contextualSpacing w:val="0"/>
        <w:rPr>
          <w:sz w:val="20"/>
          <w:szCs w:val="20"/>
          <w:highlight w:val="white"/>
        </w:rPr>
      </w:pPr>
      <w:r w:rsidDel="00000000" w:rsidR="00000000" w:rsidRPr="00000000">
        <w:rPr>
          <w:sz w:val="20"/>
          <w:szCs w:val="20"/>
          <w:highlight w:val="white"/>
          <w:rtl w:val="0"/>
        </w:rPr>
        <w:t xml:space="preserve">Helping your visitor buy the product you’re reviewing is the next logical step in our process.You’ve done all the hard work and now you just want to help them make that final decision to buy. In this section I would add information about guarantees, the best place to buy and why, upsells, shipping, discount coupons or bonuses, etc.</w:t>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auto" w:val="clear"/>
        <w:contextualSpacing w:val="0"/>
        <w:rPr>
          <w:b w:val="1"/>
          <w:highlight w:val="yellow"/>
        </w:rPr>
      </w:pPr>
      <w:r w:rsidDel="00000000" w:rsidR="00000000" w:rsidRPr="00000000">
        <w:rPr>
          <w:b w:val="1"/>
          <w:highlight w:val="yellow"/>
          <w:rtl w:val="0"/>
        </w:rPr>
        <w:t xml:space="preserve">Conclusion and CTA: </w:t>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auto" w:val="clear"/>
        <w:spacing w:after="300" w:line="240" w:lineRule="auto"/>
        <w:contextualSpacing w:val="0"/>
        <w:rPr>
          <w:sz w:val="20"/>
          <w:szCs w:val="20"/>
          <w:highlight w:val="white"/>
        </w:rPr>
      </w:pPr>
      <w:r w:rsidDel="00000000" w:rsidR="00000000" w:rsidRPr="00000000">
        <w:rPr>
          <w:sz w:val="20"/>
          <w:szCs w:val="20"/>
          <w:highlight w:val="white"/>
          <w:rtl w:val="0"/>
        </w:rPr>
        <w:t xml:space="preserve">F</w:t>
      </w:r>
      <w:r w:rsidDel="00000000" w:rsidR="00000000" w:rsidRPr="00000000">
        <w:rPr>
          <w:sz w:val="20"/>
          <w:szCs w:val="20"/>
          <w:highlight w:val="white"/>
          <w:rtl w:val="0"/>
        </w:rPr>
        <w:t xml:space="preserve">inally you write the last section which is called the ‘conclusion’, ‘verdict’, ‘my verdict’ or whatever you think is most appropriate for your review.</w:t>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auto" w:val="clear"/>
        <w:spacing w:after="300" w:line="240" w:lineRule="auto"/>
        <w:contextualSpacing w:val="0"/>
        <w:rPr>
          <w:sz w:val="20"/>
          <w:szCs w:val="20"/>
          <w:highlight w:val="white"/>
        </w:rPr>
      </w:pPr>
      <w:r w:rsidDel="00000000" w:rsidR="00000000" w:rsidRPr="00000000">
        <w:rPr>
          <w:sz w:val="20"/>
          <w:szCs w:val="20"/>
          <w:highlight w:val="white"/>
          <w:rtl w:val="0"/>
        </w:rPr>
        <w:t xml:space="preserve">Two things you should mention: </w:t>
      </w:r>
    </w:p>
    <w:p w:rsidR="00000000" w:rsidDel="00000000" w:rsidP="00000000" w:rsidRDefault="00000000" w:rsidRPr="00000000" w14:paraId="00000024">
      <w:pPr>
        <w:numPr>
          <w:ilvl w:val="0"/>
          <w:numId w:val="3"/>
        </w:numPr>
        <w:pBdr>
          <w:top w:space="0" w:sz="0" w:val="nil"/>
          <w:left w:space="0" w:sz="0" w:val="nil"/>
          <w:bottom w:space="0" w:sz="0" w:val="nil"/>
          <w:right w:space="0" w:sz="0" w:val="nil"/>
          <w:between w:space="0" w:sz="0" w:val="nil"/>
        </w:pBdr>
        <w:shd w:fill="auto" w:val="clear"/>
        <w:spacing w:after="300" w:line="240" w:lineRule="auto"/>
        <w:ind w:left="720" w:hanging="360"/>
        <w:contextualSpacing w:val="1"/>
        <w:rPr>
          <w:sz w:val="20"/>
          <w:szCs w:val="20"/>
          <w:highlight w:val="white"/>
          <w:u w:val="none"/>
        </w:rPr>
      </w:pPr>
      <w:r w:rsidDel="00000000" w:rsidR="00000000" w:rsidRPr="00000000">
        <w:rPr>
          <w:sz w:val="20"/>
          <w:szCs w:val="20"/>
          <w:highlight w:val="white"/>
          <w:rtl w:val="0"/>
        </w:rPr>
        <w:t xml:space="preserve">The first one is a quick summary, i.e. “This is a great training course in the area of traffic generation without the involvement of Google or upfront costs.</w:t>
      </w:r>
    </w:p>
    <w:p w:rsidR="00000000" w:rsidDel="00000000" w:rsidP="00000000" w:rsidRDefault="00000000" w:rsidRPr="00000000" w14:paraId="00000025">
      <w:pPr>
        <w:numPr>
          <w:ilvl w:val="0"/>
          <w:numId w:val="3"/>
        </w:numPr>
        <w:pBdr>
          <w:top w:space="0" w:sz="0" w:val="nil"/>
          <w:left w:space="0" w:sz="0" w:val="nil"/>
          <w:bottom w:space="0" w:sz="0" w:val="nil"/>
          <w:right w:space="0" w:sz="0" w:val="nil"/>
          <w:between w:space="0" w:sz="0" w:val="nil"/>
        </w:pBdr>
        <w:shd w:fill="auto" w:val="clear"/>
        <w:spacing w:after="300" w:line="240" w:lineRule="auto"/>
        <w:ind w:left="720" w:hanging="360"/>
        <w:contextualSpacing w:val="1"/>
        <w:rPr>
          <w:sz w:val="20"/>
          <w:szCs w:val="20"/>
          <w:highlight w:val="white"/>
          <w:u w:val="none"/>
        </w:rPr>
      </w:pPr>
      <w:r w:rsidDel="00000000" w:rsidR="00000000" w:rsidRPr="00000000">
        <w:rPr>
          <w:sz w:val="20"/>
          <w:szCs w:val="20"/>
          <w:highlight w:val="white"/>
          <w:rtl w:val="0"/>
        </w:rPr>
        <w:t xml:space="preserve">Your recommendation to buy.</w:t>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auto" w:val="clear"/>
        <w:spacing w:after="520" w:line="240" w:lineRule="auto"/>
        <w:contextualSpacing w:val="0"/>
        <w:rPr>
          <w:b w:val="1"/>
          <w:highlight w:val="white"/>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auto" w:val="clear"/>
        <w:spacing w:after="520" w:line="240" w:lineRule="auto"/>
        <w:contextualSpacing w:val="0"/>
        <w:rPr>
          <w:b w:val="1"/>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Arial" w:cs="Arial" w:eastAsia="Arial" w:hAnsi="Arial"/>
        <w:color w:val="424242"/>
        <w:sz w:val="24"/>
        <w:szCs w:val="24"/>
        <w:highlight w:val="white"/>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rFonts w:ascii="Arial" w:cs="Arial" w:eastAsia="Arial" w:hAnsi="Arial"/>
        <w:color w:val="424242"/>
        <w:sz w:val="24"/>
        <w:szCs w:val="24"/>
        <w:highlight w:val="white"/>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rFonts w:ascii="Arial" w:cs="Arial" w:eastAsia="Arial" w:hAnsi="Arial"/>
        <w:color w:val="424242"/>
        <w:sz w:val="24"/>
        <w:szCs w:val="24"/>
        <w:highlight w:val="white"/>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